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5F4" w:rsidRDefault="003369B0">
      <w:pPr>
        <w:pStyle w:val="2"/>
        <w:rPr>
          <w:rFonts w:ascii="Segoe UI" w:hAnsi="Segoe UI"/>
          <w:b w:val="0"/>
          <w:color w:val="006699"/>
          <w:sz w:val="27"/>
        </w:rPr>
      </w:pPr>
      <w:bookmarkStart w:id="0" w:name="_GoBack"/>
      <w:bookmarkEnd w:id="0"/>
      <w:r>
        <w:rPr>
          <w:rFonts w:ascii="Segoe UI" w:hAnsi="Segoe UI"/>
          <w:b w:val="0"/>
          <w:color w:val="006699"/>
          <w:sz w:val="27"/>
        </w:rPr>
        <w:t>Страховые медицинские организации, работающие в сфере обязательного медицинского страхования на территории УР</w:t>
      </w:r>
    </w:p>
    <w:p w:rsidR="00ED45F4" w:rsidRDefault="003369B0">
      <w:pPr>
        <w:pStyle w:val="Textbody"/>
        <w:widowControl/>
        <w:spacing w:after="0"/>
        <w:ind w:firstLine="375"/>
        <w:jc w:val="center"/>
        <w:rPr>
          <w:color w:val="333333"/>
        </w:rPr>
      </w:pPr>
      <w:r>
        <w:rPr>
          <w:color w:val="333333"/>
        </w:rPr>
        <w:t> 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2113"/>
        <w:gridCol w:w="2005"/>
        <w:gridCol w:w="2699"/>
        <w:gridCol w:w="2312"/>
      </w:tblGrid>
      <w:tr w:rsidR="00ED45F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8" w:type="dxa"/>
            <w:shd w:val="clear" w:color="auto" w:fill="179A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3369B0">
            <w:pPr>
              <w:pStyle w:val="TableHeading"/>
              <w:rPr>
                <w:color w:val="FFFFFF"/>
              </w:rPr>
            </w:pPr>
            <w:r>
              <w:rPr>
                <w:color w:val="FFFFFF"/>
              </w:rPr>
              <w:t>N п/п</w:t>
            </w:r>
          </w:p>
        </w:tc>
        <w:tc>
          <w:tcPr>
            <w:tcW w:w="2113" w:type="dxa"/>
            <w:shd w:val="clear" w:color="auto" w:fill="179A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3369B0">
            <w:pPr>
              <w:pStyle w:val="TableHeading"/>
              <w:rPr>
                <w:color w:val="FFFFFF"/>
              </w:rPr>
            </w:pPr>
            <w:r>
              <w:rPr>
                <w:color w:val="FFFFFF"/>
              </w:rPr>
              <w:t>Наименование страховой медицинской организации Руководитель</w:t>
            </w:r>
          </w:p>
        </w:tc>
        <w:tc>
          <w:tcPr>
            <w:tcW w:w="2005" w:type="dxa"/>
            <w:shd w:val="clear" w:color="auto" w:fill="179A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3369B0">
            <w:pPr>
              <w:pStyle w:val="TableHeading"/>
              <w:rPr>
                <w:color w:val="FFFFFF"/>
              </w:rPr>
            </w:pPr>
            <w:r>
              <w:rPr>
                <w:color w:val="FFFFFF"/>
              </w:rPr>
              <w:t>Адрес,</w:t>
            </w:r>
            <w:r>
              <w:rPr>
                <w:color w:val="FFFFFF"/>
              </w:rPr>
              <w:t xml:space="preserve"> адрес сайта</w:t>
            </w:r>
          </w:p>
        </w:tc>
        <w:tc>
          <w:tcPr>
            <w:tcW w:w="2699" w:type="dxa"/>
            <w:shd w:val="clear" w:color="auto" w:fill="179A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3369B0">
            <w:pPr>
              <w:pStyle w:val="TableHeading"/>
              <w:rPr>
                <w:color w:val="FFFFFF"/>
              </w:rPr>
            </w:pPr>
            <w:r>
              <w:rPr>
                <w:color w:val="FFFFFF"/>
              </w:rPr>
              <w:t>*"Горячая линия", ("Контакт-центр"),Телефон, факс</w:t>
            </w:r>
          </w:p>
        </w:tc>
        <w:tc>
          <w:tcPr>
            <w:tcW w:w="2312" w:type="dxa"/>
            <w:shd w:val="clear" w:color="auto" w:fill="179A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3369B0">
            <w:pPr>
              <w:pStyle w:val="TableHeading"/>
              <w:rPr>
                <w:color w:val="FFFFFF"/>
              </w:rPr>
            </w:pPr>
            <w:r>
              <w:rPr>
                <w:color w:val="FFFFFF"/>
              </w:rPr>
              <w:t>Телефон и ФИО ответственных за прием и выдачу мед.документов</w:t>
            </w:r>
          </w:p>
        </w:tc>
      </w:tr>
      <w:tr w:rsidR="00ED45F4">
        <w:tblPrEx>
          <w:tblCellMar>
            <w:top w:w="0" w:type="dxa"/>
            <w:bottom w:w="0" w:type="dxa"/>
          </w:tblCellMar>
        </w:tblPrEx>
        <w:tc>
          <w:tcPr>
            <w:tcW w:w="508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3369B0">
            <w:pPr>
              <w:pStyle w:val="TableContents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1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ED45F4">
            <w:pPr>
              <w:pStyle w:val="TableContents"/>
              <w:rPr>
                <w:sz w:val="18"/>
              </w:rPr>
            </w:pPr>
          </w:p>
          <w:p w:rsidR="00ED45F4" w:rsidRDefault="003369B0">
            <w:pPr>
              <w:pStyle w:val="TableContents"/>
              <w:rPr>
                <w:sz w:val="18"/>
              </w:rPr>
            </w:pPr>
            <w:r>
              <w:rPr>
                <w:b/>
                <w:sz w:val="18"/>
              </w:rPr>
              <w:t>АОСП ООО "СК "Ингосстрах-М" - филиал в г. Ижевск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Горина Александра Владимировна</w:t>
            </w:r>
          </w:p>
          <w:p w:rsidR="00ED45F4" w:rsidRDefault="00ED45F4">
            <w:pPr>
              <w:pStyle w:val="TableContents"/>
              <w:rPr>
                <w:sz w:val="18"/>
              </w:rPr>
            </w:pPr>
          </w:p>
        </w:tc>
        <w:tc>
          <w:tcPr>
            <w:tcW w:w="200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3369B0">
            <w:pPr>
              <w:pStyle w:val="TableContents"/>
            </w:pPr>
            <w:r>
              <w:rPr>
                <w:sz w:val="18"/>
              </w:rPr>
              <w:t>426034, г.Ижевск, ул.10 лет Октября, 43</w:t>
            </w:r>
            <w:r>
              <w:rPr>
                <w:sz w:val="18"/>
              </w:rPr>
              <w:br/>
            </w:r>
            <w:hyperlink r:id="rId6" w:history="1">
              <w:r>
                <w:rPr>
                  <w:color w:val="006699"/>
                  <w:sz w:val="18"/>
                  <w:u w:val="single"/>
                </w:rPr>
                <w:t>http://www.ingos-m.ru</w:t>
              </w:r>
            </w:hyperlink>
          </w:p>
        </w:tc>
        <w:tc>
          <w:tcPr>
            <w:tcW w:w="2699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3369B0">
            <w:pPr>
              <w:pStyle w:val="TableContents"/>
              <w:rPr>
                <w:sz w:val="18"/>
              </w:rPr>
            </w:pPr>
            <w:r>
              <w:rPr>
                <w:b/>
                <w:sz w:val="18"/>
              </w:rPr>
              <w:t>*8-800-600-24-27,</w:t>
            </w: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*8-950-150-00-86,</w:t>
            </w: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*8(3412)47-96-90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8(3412)45-15-22 - приемная/факс</w:t>
            </w:r>
          </w:p>
        </w:tc>
        <w:tc>
          <w:tcPr>
            <w:tcW w:w="231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3369B0">
            <w:pPr>
              <w:pStyle w:val="TableContents"/>
              <w:rPr>
                <w:sz w:val="18"/>
              </w:rPr>
            </w:pPr>
            <w:r>
              <w:rPr>
                <w:sz w:val="18"/>
              </w:rPr>
              <w:t>45-15-22, Имамова Рима Ринатовна</w:t>
            </w:r>
          </w:p>
        </w:tc>
      </w:tr>
      <w:tr w:rsidR="00ED45F4">
        <w:tblPrEx>
          <w:tblCellMar>
            <w:top w:w="0" w:type="dxa"/>
            <w:bottom w:w="0" w:type="dxa"/>
          </w:tblCellMar>
        </w:tblPrEx>
        <w:tc>
          <w:tcPr>
            <w:tcW w:w="508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3369B0">
            <w:pPr>
              <w:pStyle w:val="TableContents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1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ED45F4">
            <w:pPr>
              <w:pStyle w:val="TableContents"/>
              <w:rPr>
                <w:sz w:val="18"/>
              </w:rPr>
            </w:pPr>
          </w:p>
          <w:p w:rsidR="00ED45F4" w:rsidRDefault="003369B0">
            <w:pPr>
              <w:pStyle w:val="TableContents"/>
              <w:rPr>
                <w:sz w:val="18"/>
              </w:rPr>
            </w:pPr>
            <w:r>
              <w:rPr>
                <w:b/>
                <w:sz w:val="18"/>
              </w:rPr>
              <w:t>АСП ООО "Капитал МС"-Филиал в Удмуртской Республике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Кирилина Наталья </w:t>
            </w:r>
            <w:r>
              <w:rPr>
                <w:sz w:val="18"/>
              </w:rPr>
              <w:t>Викторовна</w:t>
            </w:r>
          </w:p>
          <w:p w:rsidR="00ED45F4" w:rsidRDefault="00ED45F4">
            <w:pPr>
              <w:pStyle w:val="TableContents"/>
              <w:rPr>
                <w:sz w:val="18"/>
              </w:rPr>
            </w:pPr>
          </w:p>
        </w:tc>
        <w:tc>
          <w:tcPr>
            <w:tcW w:w="200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3369B0">
            <w:pPr>
              <w:pStyle w:val="TableContents"/>
            </w:pPr>
            <w:r>
              <w:rPr>
                <w:sz w:val="18"/>
              </w:rPr>
              <w:t>426057, г.Ижевск, ул.Горького, 64</w:t>
            </w:r>
            <w:r>
              <w:rPr>
                <w:sz w:val="18"/>
              </w:rPr>
              <w:br/>
            </w:r>
            <w:hyperlink r:id="rId7" w:history="1">
              <w:r>
                <w:rPr>
                  <w:color w:val="006699"/>
                  <w:sz w:val="18"/>
                  <w:u w:val="single"/>
                </w:rPr>
                <w:t>http://www.kapmed.ru</w:t>
              </w:r>
            </w:hyperlink>
          </w:p>
        </w:tc>
        <w:tc>
          <w:tcPr>
            <w:tcW w:w="2699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3369B0">
            <w:pPr>
              <w:pStyle w:val="TableContents"/>
              <w:rPr>
                <w:b/>
                <w:sz w:val="18"/>
              </w:rPr>
            </w:pPr>
            <w:r>
              <w:rPr>
                <w:b/>
                <w:sz w:val="18"/>
              </w:rPr>
              <w:t>*8-800-100-81-02,</w:t>
            </w: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*8(3412)51-32-28,</w:t>
            </w: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*8(3412)51-32-38</w:t>
            </w:r>
          </w:p>
        </w:tc>
        <w:tc>
          <w:tcPr>
            <w:tcW w:w="231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3369B0">
            <w:pPr>
              <w:pStyle w:val="TableContents"/>
              <w:rPr>
                <w:sz w:val="18"/>
              </w:rPr>
            </w:pPr>
            <w:r>
              <w:rPr>
                <w:sz w:val="18"/>
              </w:rPr>
              <w:t>78-54-40, Тришина Алла Валерьевна, Иванов Иван Михайлович</w:t>
            </w:r>
          </w:p>
        </w:tc>
      </w:tr>
      <w:tr w:rsidR="00ED45F4">
        <w:tblPrEx>
          <w:tblCellMar>
            <w:top w:w="0" w:type="dxa"/>
            <w:bottom w:w="0" w:type="dxa"/>
          </w:tblCellMar>
        </w:tblPrEx>
        <w:tc>
          <w:tcPr>
            <w:tcW w:w="508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3369B0">
            <w:pPr>
              <w:pStyle w:val="TableContents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1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ED45F4">
            <w:pPr>
              <w:pStyle w:val="TableContents"/>
              <w:rPr>
                <w:sz w:val="18"/>
              </w:rPr>
            </w:pPr>
          </w:p>
          <w:p w:rsidR="00ED45F4" w:rsidRDefault="003369B0">
            <w:pPr>
              <w:pStyle w:val="TableContents"/>
              <w:rPr>
                <w:sz w:val="18"/>
              </w:rPr>
            </w:pPr>
            <w:r>
              <w:rPr>
                <w:b/>
                <w:sz w:val="18"/>
              </w:rPr>
              <w:t xml:space="preserve">Удмуртский филиал АО «Страховая </w:t>
            </w:r>
            <w:r>
              <w:rPr>
                <w:b/>
                <w:sz w:val="18"/>
              </w:rPr>
              <w:t>компания «СОГАЗ-Мед»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Булдаков Алексей Геннадьевич</w:t>
            </w:r>
          </w:p>
          <w:p w:rsidR="00ED45F4" w:rsidRDefault="00ED45F4">
            <w:pPr>
              <w:pStyle w:val="TableContents"/>
              <w:rPr>
                <w:sz w:val="18"/>
              </w:rPr>
            </w:pPr>
          </w:p>
        </w:tc>
        <w:tc>
          <w:tcPr>
            <w:tcW w:w="200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3369B0">
            <w:pPr>
              <w:pStyle w:val="TableContents"/>
            </w:pPr>
            <w:r>
              <w:rPr>
                <w:sz w:val="18"/>
              </w:rPr>
              <w:t>426034, г.Ижевск, ул.Удмуртская, 304 </w:t>
            </w:r>
            <w:r>
              <w:rPr>
                <w:sz w:val="18"/>
              </w:rPr>
              <w:br/>
            </w:r>
            <w:hyperlink r:id="rId8" w:history="1">
              <w:r>
                <w:rPr>
                  <w:color w:val="006699"/>
                  <w:sz w:val="18"/>
                  <w:u w:val="single"/>
                </w:rPr>
                <w:t>http://www.sogaz-med.ru</w:t>
              </w:r>
            </w:hyperlink>
          </w:p>
        </w:tc>
        <w:tc>
          <w:tcPr>
            <w:tcW w:w="2699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3369B0">
            <w:pPr>
              <w:pStyle w:val="TableContents"/>
              <w:rPr>
                <w:sz w:val="18"/>
              </w:rPr>
            </w:pPr>
            <w:r>
              <w:rPr>
                <w:b/>
                <w:sz w:val="18"/>
              </w:rPr>
              <w:t>*8-800-100-07-02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> </w:t>
            </w:r>
          </w:p>
        </w:tc>
        <w:tc>
          <w:tcPr>
            <w:tcW w:w="231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5F4" w:rsidRDefault="003369B0">
            <w:pPr>
              <w:pStyle w:val="TableContents"/>
              <w:rPr>
                <w:sz w:val="18"/>
              </w:rPr>
            </w:pPr>
            <w:r>
              <w:rPr>
                <w:sz w:val="18"/>
              </w:rPr>
              <w:t>43-74-12 (доб.1403), Кудрявцева Наталья Валерьевна</w:t>
            </w:r>
          </w:p>
        </w:tc>
      </w:tr>
    </w:tbl>
    <w:p w:rsidR="00ED45F4" w:rsidRDefault="003369B0">
      <w:pPr>
        <w:pStyle w:val="Textbody"/>
      </w:pPr>
      <w:r>
        <w:br/>
      </w:r>
    </w:p>
    <w:sectPr w:rsidR="00ED45F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9B0" w:rsidRDefault="003369B0">
      <w:r>
        <w:separator/>
      </w:r>
    </w:p>
  </w:endnote>
  <w:endnote w:type="continuationSeparator" w:id="0">
    <w:p w:rsidR="003369B0" w:rsidRDefault="0033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Adobe Garamond Pro Bold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9B0" w:rsidRDefault="003369B0">
      <w:r>
        <w:separator/>
      </w:r>
    </w:p>
  </w:footnote>
  <w:footnote w:type="continuationSeparator" w:id="0">
    <w:p w:rsidR="003369B0" w:rsidRDefault="00336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D45F4"/>
    <w:rsid w:val="003369B0"/>
    <w:rsid w:val="004C0864"/>
    <w:rsid w:val="00ED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22EED-935E-4842-985D-24656ADA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Heading"/>
    <w:next w:val="Textbody"/>
    <w:pPr>
      <w:spacing w:before="200" w:after="12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283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283" w:line="276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gaz-med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pmed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gos-m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Ильвира Мансуровна</dc:creator>
  <cp:lastModifiedBy>Сабирова Ильвира Мансуровна</cp:lastModifiedBy>
  <cp:revision>1</cp:revision>
  <cp:lastPrinted>2025-01-14T09:45:00Z</cp:lastPrinted>
  <dcterms:created xsi:type="dcterms:W3CDTF">2025-01-14T09:45:00Z</dcterms:created>
  <dcterms:modified xsi:type="dcterms:W3CDTF">2025-01-14T09:46:00Z</dcterms:modified>
</cp:coreProperties>
</file>